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D3" w:rsidRPr="00980B61" w:rsidRDefault="00B228D3" w:rsidP="00B228D3">
      <w:pPr>
        <w:jc w:val="center"/>
        <w:rPr>
          <w:b/>
          <w:sz w:val="36"/>
          <w:lang w:val="bg-BG"/>
        </w:rPr>
      </w:pPr>
      <w:r w:rsidRPr="006A164D">
        <w:rPr>
          <w:b/>
          <w:sz w:val="36"/>
          <w:lang w:val="bg-BG"/>
        </w:rPr>
        <w:t xml:space="preserve">Генериране на мутаторен щам </w:t>
      </w:r>
      <w:r w:rsidRPr="006A164D">
        <w:rPr>
          <w:b/>
          <w:i/>
          <w:sz w:val="36"/>
        </w:rPr>
        <w:t>E</w:t>
      </w:r>
      <w:r w:rsidRPr="006A164D">
        <w:rPr>
          <w:b/>
          <w:i/>
          <w:sz w:val="36"/>
          <w:lang w:val="ru-RU"/>
        </w:rPr>
        <w:t xml:space="preserve">. </w:t>
      </w:r>
      <w:r w:rsidRPr="006A164D">
        <w:rPr>
          <w:b/>
          <w:i/>
          <w:sz w:val="36"/>
        </w:rPr>
        <w:t>coli</w:t>
      </w:r>
      <w:r w:rsidRPr="006A164D">
        <w:rPr>
          <w:b/>
          <w:i/>
          <w:sz w:val="36"/>
          <w:lang w:val="ru-RU"/>
        </w:rPr>
        <w:t xml:space="preserve"> </w:t>
      </w:r>
      <w:r w:rsidRPr="006A164D">
        <w:rPr>
          <w:b/>
          <w:sz w:val="36"/>
          <w:lang w:val="bg-BG"/>
        </w:rPr>
        <w:t xml:space="preserve">посредством </w:t>
      </w:r>
      <w:r w:rsidRPr="006A164D">
        <w:rPr>
          <w:b/>
          <w:sz w:val="36"/>
        </w:rPr>
        <w:t>CRISPRi</w:t>
      </w:r>
      <w:r w:rsidRPr="006A164D">
        <w:rPr>
          <w:b/>
          <w:sz w:val="36"/>
          <w:lang w:val="ru-RU"/>
        </w:rPr>
        <w:t xml:space="preserve"> редукция на генната </w:t>
      </w:r>
      <w:r w:rsidRPr="006A164D">
        <w:rPr>
          <w:b/>
          <w:sz w:val="36"/>
          <w:lang w:val="bg-BG"/>
        </w:rPr>
        <w:t>експресия</w:t>
      </w:r>
    </w:p>
    <w:p w:rsidR="00B228D3" w:rsidRDefault="00B228D3" w:rsidP="00B228D3">
      <w:pPr>
        <w:jc w:val="both"/>
        <w:rPr>
          <w:b/>
          <w:sz w:val="28"/>
          <w:lang w:val="bg-BG"/>
        </w:rPr>
      </w:pPr>
    </w:p>
    <w:p w:rsidR="00B228D3" w:rsidRDefault="00B228D3" w:rsidP="00B228D3">
      <w:pPr>
        <w:ind w:firstLine="720"/>
        <w:jc w:val="both"/>
        <w:rPr>
          <w:sz w:val="28"/>
          <w:lang w:val="ru-RU"/>
        </w:rPr>
      </w:pPr>
      <w:r w:rsidRPr="006B60C2">
        <w:rPr>
          <w:sz w:val="28"/>
        </w:rPr>
        <w:t>CRISPR</w:t>
      </w:r>
      <w:r w:rsidRPr="006B60C2">
        <w:rPr>
          <w:sz w:val="28"/>
          <w:lang w:val="ru-RU"/>
        </w:rPr>
        <w:t xml:space="preserve"> </w:t>
      </w:r>
      <w:r>
        <w:rPr>
          <w:sz w:val="28"/>
          <w:lang w:val="bg-BG"/>
        </w:rPr>
        <w:t>технологията претърпява бурно развитие през последните три години и доведе до революция в генното инженерство при множество видове.</w:t>
      </w:r>
      <w:r w:rsidR="00CE4C58">
        <w:rPr>
          <w:sz w:val="28"/>
          <w:lang w:val="bg-BG"/>
        </w:rPr>
        <w:fldChar w:fldCharType="begin"/>
      </w:r>
      <w:r w:rsidR="00CE4C58">
        <w:rPr>
          <w:sz w:val="28"/>
          <w:lang w:val="bg-BG"/>
        </w:rPr>
        <w:instrText xml:space="preserve"> ADDIN EN.CITE &lt;EndNote&gt;&lt;Cite&gt;&lt;Author&gt;Ledford&lt;/Author&gt;&lt;Year&gt;2016&lt;/Year&gt;&lt;RecNum&gt;1&lt;/RecNum&gt;&lt;DisplayText&gt;[1]&lt;/DisplayText&gt;&lt;record&gt;&lt;rec-number&gt;1&lt;/rec-number&gt;&lt;foreign-keys&gt;&lt;key app="EN" db-id="29p9tadtmsv0aqedfarp5zegrefpwzrw00pw"&gt;1&lt;/key&gt;&lt;/foreign-keys&gt;&lt;ref-type name="Journal Article"&gt;17&lt;/ref-type&gt;&lt;contributors&gt;&lt;authors&gt;&lt;author&gt;Ledford, H.&lt;/author&gt;&lt;/authors&gt;&lt;/contributors&gt;&lt;titles&gt;&lt;title&gt;CRISPR: gene editing is just the beginning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156-9&lt;/pages&gt;&lt;volume&gt;531&lt;/volume&gt;&lt;number&gt;7593&lt;/number&gt;&lt;keywords&gt;&lt;keyword&gt;Animals&lt;/keyword&gt;&lt;keyword&gt;CRISPR-Associated Proteins/metabolism&lt;/keyword&gt;&lt;keyword&gt;CRISPR-Cas Systems/*genetics&lt;/keyword&gt;&lt;keyword&gt;Callithrix/genetics&lt;/keyword&gt;&lt;keyword&gt;Clustered Regularly Interspaced Short Palindromic Repeats/genetics&lt;/keyword&gt;&lt;keyword&gt;DNA/genetics&lt;/keyword&gt;&lt;keyword&gt;DNA Repair/genetics&lt;/keyword&gt;&lt;keyword&gt;Disease Models, Animal&lt;/keyword&gt;&lt;keyword&gt;Epigenesis, Genetic&lt;/keyword&gt;&lt;keyword&gt;Genetic Engineering/*methods/*trends&lt;/keyword&gt;&lt;keyword&gt;Genome/*genetics&lt;/keyword&gt;&lt;keyword&gt;Humans&lt;/keyword&gt;&lt;keyword&gt;Neoplasms/genetics&lt;/keyword&gt;&lt;keyword&gt;RNA/genetics&lt;/keyword&gt;&lt;keyword&gt;Substrate Specificity&lt;/keyword&gt;&lt;keyword&gt;Synthetic Biology/methods/trends&lt;/keyword&gt;&lt;keyword&gt;Templates, Genetic&lt;/keyword&gt;&lt;/keywords&gt;&lt;dates&gt;&lt;year&gt;2016&lt;/year&gt;&lt;pub-dates&gt;&lt;date&gt;Mar 10&lt;/date&gt;&lt;/pub-dates&gt;&lt;/dates&gt;&lt;isbn&gt;1476-4687 (Electronic)&amp;#xD;0028-0836 (Linking)&lt;/isbn&gt;&lt;accession-num&gt;26961639&lt;/accession-num&gt;&lt;urls&gt;&lt;related-urls&gt;&lt;url&gt;http://www.ncbi.nlm.nih.gov/pubmed/26961639&lt;/url&gt;&lt;/related-urls&gt;&lt;/urls&gt;&lt;electronic-resource-num&gt;10.1038/531156a&lt;/electronic-resource-num&gt;&lt;/record&gt;&lt;/Cite&gt;&lt;/EndNote&gt;</w:instrText>
      </w:r>
      <w:r w:rsidR="00CE4C58">
        <w:rPr>
          <w:sz w:val="28"/>
          <w:lang w:val="bg-BG"/>
        </w:rPr>
        <w:fldChar w:fldCharType="separate"/>
      </w:r>
      <w:r w:rsidR="00CE4C58">
        <w:rPr>
          <w:noProof/>
          <w:sz w:val="28"/>
          <w:lang w:val="bg-BG"/>
        </w:rPr>
        <w:t>[</w:t>
      </w:r>
      <w:hyperlink w:anchor="_ENREF_1" w:tooltip="Ledford, 2016 #1" w:history="1">
        <w:r w:rsidR="00CE4C58">
          <w:rPr>
            <w:noProof/>
            <w:sz w:val="28"/>
            <w:lang w:val="bg-BG"/>
          </w:rPr>
          <w:t>1</w:t>
        </w:r>
      </w:hyperlink>
      <w:r w:rsidR="00CE4C58">
        <w:rPr>
          <w:noProof/>
          <w:sz w:val="28"/>
          <w:lang w:val="bg-BG"/>
        </w:rPr>
        <w:t>]</w:t>
      </w:r>
      <w:r w:rsidR="00CE4C58">
        <w:rPr>
          <w:sz w:val="28"/>
          <w:lang w:val="bg-BG"/>
        </w:rPr>
        <w:fldChar w:fldCharType="end"/>
      </w:r>
      <w:r>
        <w:rPr>
          <w:sz w:val="28"/>
          <w:lang w:val="bg-BG"/>
        </w:rPr>
        <w:t xml:space="preserve"> Освен </w:t>
      </w:r>
      <w:r w:rsidR="00CE4C58">
        <w:rPr>
          <w:sz w:val="28"/>
          <w:lang w:val="bg-BG"/>
        </w:rPr>
        <w:t xml:space="preserve">класическата </w:t>
      </w:r>
      <w:r w:rsidR="00CE4C58" w:rsidRPr="006B60C2">
        <w:rPr>
          <w:sz w:val="28"/>
        </w:rPr>
        <w:t>CRISPR</w:t>
      </w:r>
      <w:r w:rsidR="00CE4C58">
        <w:rPr>
          <w:sz w:val="28"/>
          <w:lang w:val="bg-BG"/>
        </w:rPr>
        <w:t xml:space="preserve"> система, използвана за генериране на </w:t>
      </w:r>
      <w:r>
        <w:rPr>
          <w:sz w:val="28"/>
          <w:lang w:val="bg-BG"/>
        </w:rPr>
        <w:t>генетични модификации</w:t>
      </w:r>
      <w:r w:rsidR="00CE4C58">
        <w:rPr>
          <w:sz w:val="28"/>
          <w:lang w:val="bg-BG"/>
        </w:rPr>
        <w:t xml:space="preserve"> посредством ендонуклеазната си активност</w:t>
      </w:r>
      <w:r>
        <w:rPr>
          <w:sz w:val="28"/>
          <w:lang w:val="bg-BG"/>
        </w:rPr>
        <w:t>,</w:t>
      </w:r>
      <w:r w:rsidR="00CE4C58">
        <w:rPr>
          <w:sz w:val="28"/>
          <w:lang w:val="bg-BG"/>
        </w:rPr>
        <w:t xml:space="preserve"> съществува и</w:t>
      </w:r>
      <w:r>
        <w:rPr>
          <w:sz w:val="28"/>
          <w:lang w:val="bg-BG"/>
        </w:rPr>
        <w:t xml:space="preserve"> </w:t>
      </w:r>
      <w:r w:rsidR="00CE4C58">
        <w:rPr>
          <w:sz w:val="28"/>
          <w:lang w:val="bg-BG"/>
        </w:rPr>
        <w:t>специфично видоизменен вариант</w:t>
      </w:r>
      <w:r w:rsidR="00CE4C58">
        <w:rPr>
          <w:sz w:val="28"/>
          <w:lang w:val="ru-RU"/>
        </w:rPr>
        <w:t>, при който каталитично активните аминокиселинни остатъци са мутирани. Подобен каталитично инактивиран комплекс</w:t>
      </w:r>
      <w:r>
        <w:rPr>
          <w:sz w:val="28"/>
          <w:lang w:val="bg-BG"/>
        </w:rPr>
        <w:t xml:space="preserve"> позволява </w:t>
      </w:r>
      <w:r w:rsidR="00CE4C58">
        <w:rPr>
          <w:sz w:val="28"/>
          <w:lang w:val="bg-BG"/>
        </w:rPr>
        <w:t xml:space="preserve">прикрепване към региони, важни за инициацията и елонгацията на транскрипцията и следователно редуциране на </w:t>
      </w:r>
      <w:r>
        <w:rPr>
          <w:sz w:val="28"/>
          <w:lang w:val="bg-BG"/>
        </w:rPr>
        <w:t>експресия</w:t>
      </w:r>
      <w:r w:rsidR="00CE4C58">
        <w:rPr>
          <w:sz w:val="28"/>
          <w:lang w:val="bg-BG"/>
        </w:rPr>
        <w:t>та</w:t>
      </w:r>
      <w:r>
        <w:rPr>
          <w:sz w:val="28"/>
          <w:lang w:val="bg-BG"/>
        </w:rPr>
        <w:t xml:space="preserve"> на множество различни гени едновременно в микроорганизми.</w:t>
      </w:r>
      <w:r w:rsidR="00CE4C58">
        <w:rPr>
          <w:sz w:val="28"/>
          <w:lang w:val="bg-BG"/>
        </w:rPr>
        <w:fldChar w:fldCharType="begin">
          <w:fldData xml:space="preserve">PEVuZE5vdGU+PENpdGU+PEF1dGhvcj5DcmVzczwvQXV0aG9yPjxZZWFyPjIwMTU8L1llYXI+PFJl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</w:fldData>
        </w:fldChar>
      </w:r>
      <w:r w:rsidR="00CE4C58">
        <w:rPr>
          <w:sz w:val="28"/>
          <w:lang w:val="bg-BG"/>
        </w:rPr>
        <w:instrText xml:space="preserve"> ADDIN EN.CITE </w:instrText>
      </w:r>
      <w:r w:rsidR="00CE4C58">
        <w:rPr>
          <w:sz w:val="28"/>
          <w:lang w:val="bg-BG"/>
        </w:rPr>
        <w:fldChar w:fldCharType="begin">
          <w:fldData xml:space="preserve">PEVuZE5vdGU+PENpdGU+PEF1dGhvcj5DcmVzczwvQXV0aG9yPjxZZWFyPjIwMTU8L1llYXI+PFJl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</w:fldData>
        </w:fldChar>
      </w:r>
      <w:r w:rsidR="00CE4C58">
        <w:rPr>
          <w:sz w:val="28"/>
          <w:lang w:val="bg-BG"/>
        </w:rPr>
        <w:instrText xml:space="preserve"> ADDIN EN.CITE.DATA </w:instrText>
      </w:r>
      <w:r w:rsidR="00CE4C58">
        <w:rPr>
          <w:sz w:val="28"/>
          <w:lang w:val="bg-BG"/>
        </w:rPr>
      </w:r>
      <w:r w:rsidR="00CE4C58">
        <w:rPr>
          <w:sz w:val="28"/>
          <w:lang w:val="bg-BG"/>
        </w:rPr>
        <w:fldChar w:fldCharType="end"/>
      </w:r>
      <w:r w:rsidR="00CE4C58">
        <w:rPr>
          <w:sz w:val="28"/>
          <w:lang w:val="bg-BG"/>
        </w:rPr>
      </w:r>
      <w:r w:rsidR="00CE4C58">
        <w:rPr>
          <w:sz w:val="28"/>
          <w:lang w:val="bg-BG"/>
        </w:rPr>
        <w:fldChar w:fldCharType="separate"/>
      </w:r>
      <w:r w:rsidR="00CE4C58">
        <w:rPr>
          <w:noProof/>
          <w:sz w:val="28"/>
          <w:lang w:val="bg-BG"/>
        </w:rPr>
        <w:t>[</w:t>
      </w:r>
      <w:hyperlink w:anchor="_ENREF_2" w:tooltip="Cress, 2015 #2" w:history="1">
        <w:r w:rsidR="00CE4C58">
          <w:rPr>
            <w:noProof/>
            <w:sz w:val="28"/>
            <w:lang w:val="bg-BG"/>
          </w:rPr>
          <w:t>2</w:t>
        </w:r>
      </w:hyperlink>
      <w:r w:rsidR="00CE4C58">
        <w:rPr>
          <w:noProof/>
          <w:sz w:val="28"/>
          <w:lang w:val="bg-BG"/>
        </w:rPr>
        <w:t>]</w:t>
      </w:r>
      <w:r w:rsidR="00CE4C58">
        <w:rPr>
          <w:sz w:val="28"/>
          <w:lang w:val="bg-BG"/>
        </w:rPr>
        <w:fldChar w:fldCharType="end"/>
      </w:r>
      <w:r w:rsidR="00CE4C58" w:rsidRPr="00CE4C58">
        <w:rPr>
          <w:sz w:val="28"/>
          <w:lang w:val="ru-RU"/>
        </w:rPr>
        <w:t xml:space="preserve"> </w:t>
      </w:r>
      <w:r w:rsidR="00CE4C58">
        <w:rPr>
          <w:sz w:val="28"/>
          <w:lang w:val="bg-BG"/>
        </w:rPr>
        <w:t xml:space="preserve">Такава </w:t>
      </w:r>
      <w:r w:rsidR="00CE4C58" w:rsidRPr="006B60C2">
        <w:rPr>
          <w:sz w:val="28"/>
        </w:rPr>
        <w:t>CRISPR</w:t>
      </w:r>
      <w:r w:rsidR="00CE4C58">
        <w:rPr>
          <w:sz w:val="28"/>
          <w:lang w:val="bg-BG"/>
        </w:rPr>
        <w:t xml:space="preserve"> система</w:t>
      </w:r>
      <w:r>
        <w:rPr>
          <w:sz w:val="28"/>
          <w:lang w:val="bg-BG"/>
        </w:rPr>
        <w:t xml:space="preserve"> предоставя принципно нов начин за </w:t>
      </w:r>
      <w:r w:rsidR="00CE4C58">
        <w:rPr>
          <w:sz w:val="28"/>
          <w:lang w:val="bg-BG"/>
        </w:rPr>
        <w:t>подтискане</w:t>
      </w:r>
      <w:r>
        <w:rPr>
          <w:sz w:val="28"/>
          <w:lang w:val="bg-BG"/>
        </w:rPr>
        <w:t xml:space="preserve"> на гените в </w:t>
      </w:r>
      <w:r w:rsidRPr="00A6531B">
        <w:rPr>
          <w:i/>
          <w:sz w:val="28"/>
          <w:lang w:val="bg-BG"/>
        </w:rPr>
        <w:t xml:space="preserve">E. </w:t>
      </w:r>
      <w:r>
        <w:rPr>
          <w:i/>
          <w:sz w:val="28"/>
          <w:lang w:val="bg-BG"/>
        </w:rPr>
        <w:t>coli</w:t>
      </w:r>
      <w:r>
        <w:rPr>
          <w:sz w:val="28"/>
          <w:lang w:val="bg-BG"/>
        </w:rPr>
        <w:t>.</w:t>
      </w:r>
      <w:r w:rsidR="00FB67BE" w:rsidRPr="00FB67BE">
        <w:rPr>
          <w:sz w:val="28"/>
          <w:lang w:val="bg-BG"/>
        </w:rPr>
        <w:t xml:space="preserve"> </w:t>
      </w:r>
      <w:r w:rsidR="00FB67BE">
        <w:rPr>
          <w:sz w:val="28"/>
          <w:lang w:val="bg-BG"/>
        </w:rPr>
        <w:t xml:space="preserve">Целта на iGEM 2017 Team е да използва описаната тук CRISPRi технология, за да се подтисне експресията на избран списък от гени, включващ </w:t>
      </w:r>
      <w:r w:rsidR="00FB67BE" w:rsidRPr="002018F9">
        <w:rPr>
          <w:i/>
          <w:sz w:val="28"/>
          <w:lang w:val="bg-BG"/>
        </w:rPr>
        <w:t>mutM, mu</w:t>
      </w:r>
      <w:r w:rsidR="00FB67BE">
        <w:rPr>
          <w:i/>
          <w:sz w:val="28"/>
          <w:lang w:val="bg-BG"/>
        </w:rPr>
        <w:t>tY, m</w:t>
      </w:r>
      <w:r w:rsidR="00FB67BE" w:rsidRPr="002018F9">
        <w:rPr>
          <w:i/>
          <w:sz w:val="28"/>
          <w:lang w:val="bg-BG"/>
        </w:rPr>
        <w:t xml:space="preserve">utS, </w:t>
      </w:r>
      <w:r w:rsidR="00FB67BE">
        <w:rPr>
          <w:i/>
          <w:sz w:val="28"/>
        </w:rPr>
        <w:t>m</w:t>
      </w:r>
      <w:r w:rsidR="00FB67BE" w:rsidRPr="002018F9">
        <w:rPr>
          <w:i/>
          <w:sz w:val="28"/>
          <w:lang w:val="bg-BG"/>
        </w:rPr>
        <w:t>utT, emrR, ndk, mutL и uvrD</w:t>
      </w:r>
      <w:r w:rsidR="00FB67BE">
        <w:rPr>
          <w:sz w:val="28"/>
          <w:lang w:val="bg-BG"/>
        </w:rPr>
        <w:t>.</w:t>
      </w:r>
      <w:r w:rsidR="00FB67BE" w:rsidRPr="002018F9">
        <w:rPr>
          <w:sz w:val="28"/>
          <w:lang w:val="bg-BG"/>
        </w:rPr>
        <w:t xml:space="preserve"> </w:t>
      </w:r>
      <w:r w:rsidR="00FB67BE">
        <w:rPr>
          <w:sz w:val="28"/>
          <w:lang w:val="bg-BG"/>
        </w:rPr>
        <w:t>Всеки един от тези гени е с експериментално доказана роля в поддържането на висока точност при ДНК репликацията.</w:t>
      </w:r>
      <w:r w:rsidR="00CE4C58">
        <w:rPr>
          <w:sz w:val="28"/>
          <w:lang w:val="bg-BG"/>
        </w:rPr>
        <w:fldChar w:fldCharType="begin"/>
      </w:r>
      <w:r w:rsidR="00CE4C58">
        <w:rPr>
          <w:sz w:val="28"/>
          <w:lang w:val="bg-BG"/>
        </w:rPr>
        <w:instrText xml:space="preserve"> ADDIN EN.CITE &lt;EndNote&gt;&lt;Cite&gt;&lt;Author&gt;Horst&lt;/Author&gt;&lt;Year&gt;1999&lt;/Year&gt;&lt;RecNum&gt;3&lt;/RecNum&gt;&lt;DisplayText&gt;[3]&lt;/DisplayText&gt;&lt;record&gt;&lt;rec-number&gt;3&lt;/rec-number&gt;&lt;foreign-keys&gt;&lt;key app="EN" db-id="29p9tadtmsv0aqedfarp5zegrefpwzrw00pw"&gt;3&lt;/key&gt;&lt;/foreign-keys&gt;&lt;ref-type name="Journal Article"&gt;17&lt;/ref-type&gt;&lt;contributors&gt;&lt;authors&gt;&lt;author&gt;Horst, J. P.&lt;/author&gt;&lt;author&gt;Wu, T. H.&lt;/author&gt;&lt;author&gt;Marinus, M. G.&lt;/author&gt;&lt;/authors&gt;&lt;/contributors&gt;&lt;auth-address&gt;Dept of Pharmacology and Molecular Toxicology, University of Massachusetts Medical School, Worcester 01655, USA.&lt;/auth-address&gt;&lt;titles&gt;&lt;title&gt;Escherichia coli mutator genes&lt;/title&gt;&lt;secondary-title&gt;Trends Microbiol&lt;/secondary-title&gt;&lt;alt-title&gt;Trends in microbiology&lt;/alt-title&gt;&lt;/titles&gt;&lt;periodical&gt;&lt;full-title&gt;Trends Microbiol&lt;/full-title&gt;&lt;abbr-1&gt;Trends in microbiology&lt;/abbr-1&gt;&lt;/periodical&gt;&lt;alt-periodical&gt;&lt;full-title&gt;Trends Microbiol&lt;/full-title&gt;&lt;abbr-1&gt;Trends in microbiology&lt;/abbr-1&gt;&lt;/alt-periodical&gt;&lt;pages&gt;29-36&lt;/pages&gt;&lt;volume&gt;7&lt;/volume&gt;&lt;number&gt;1&lt;/number&gt;&lt;keywords&gt;&lt;keyword&gt;DNA Repair&lt;/keyword&gt;&lt;keyword&gt;Escherichia coli/*genetics/growth &amp;amp; development/pathogenicity&lt;/keyword&gt;&lt;keyword&gt;Escherichia coli Infections/microbiology&lt;/keyword&gt;&lt;keyword&gt;*Genes, Bacterial&lt;/keyword&gt;&lt;keyword&gt;Humans&lt;/keyword&gt;&lt;keyword&gt;*Mutagenesis&lt;/keyword&gt;&lt;/keywords&gt;&lt;dates&gt;&lt;year&gt;1999&lt;/year&gt;&lt;pub-dates&gt;&lt;date&gt;Jan&lt;/date&gt;&lt;/pub-dates&gt;&lt;/dates&gt;&lt;isbn&gt;0966-842X (Print)&amp;#xD;0966-842X (Linking)&lt;/isbn&gt;&lt;accession-num&gt;10068995&lt;/accession-num&gt;&lt;urls&gt;&lt;related-urls&gt;&lt;url&gt;http://www.ncbi.nlm.nih.gov/pubmed/10068995&lt;/url&gt;&lt;/related-urls&gt;&lt;/urls&gt;&lt;/record&gt;&lt;/Cite&gt;&lt;/EndNote&gt;</w:instrText>
      </w:r>
      <w:r w:rsidR="00CE4C58">
        <w:rPr>
          <w:sz w:val="28"/>
          <w:lang w:val="bg-BG"/>
        </w:rPr>
        <w:fldChar w:fldCharType="separate"/>
      </w:r>
      <w:r w:rsidR="00CE4C58">
        <w:rPr>
          <w:noProof/>
          <w:sz w:val="28"/>
          <w:lang w:val="bg-BG"/>
        </w:rPr>
        <w:t>[</w:t>
      </w:r>
      <w:hyperlink w:anchor="_ENREF_3" w:tooltip="Horst, 1999 #3" w:history="1">
        <w:r w:rsidR="00CE4C58">
          <w:rPr>
            <w:noProof/>
            <w:sz w:val="28"/>
            <w:lang w:val="bg-BG"/>
          </w:rPr>
          <w:t>3</w:t>
        </w:r>
      </w:hyperlink>
      <w:r w:rsidR="00CE4C58">
        <w:rPr>
          <w:noProof/>
          <w:sz w:val="28"/>
          <w:lang w:val="bg-BG"/>
        </w:rPr>
        <w:t>]</w:t>
      </w:r>
      <w:r w:rsidR="00CE4C58">
        <w:rPr>
          <w:sz w:val="28"/>
          <w:lang w:val="bg-BG"/>
        </w:rPr>
        <w:fldChar w:fldCharType="end"/>
      </w:r>
      <w:r>
        <w:rPr>
          <w:sz w:val="28"/>
          <w:lang w:val="bg-BG"/>
        </w:rPr>
        <w:t xml:space="preserve"> </w:t>
      </w:r>
      <w:r w:rsidR="002018F9">
        <w:rPr>
          <w:sz w:val="28"/>
          <w:lang w:val="bg-BG"/>
        </w:rPr>
        <w:t xml:space="preserve">Подтискането им ще доведе до високо ниво на спонтанни мутации. </w:t>
      </w:r>
      <w:r w:rsidR="00FB67BE">
        <w:rPr>
          <w:sz w:val="28"/>
          <w:lang w:val="bg-BG"/>
        </w:rPr>
        <w:t xml:space="preserve">По този начин всеки един лабораторен щам </w:t>
      </w:r>
      <w:r w:rsidR="00FB67BE" w:rsidRPr="00A6531B">
        <w:rPr>
          <w:i/>
          <w:sz w:val="28"/>
          <w:lang w:val="bg-BG"/>
        </w:rPr>
        <w:t xml:space="preserve">E. </w:t>
      </w:r>
      <w:r w:rsidR="00FB67BE">
        <w:rPr>
          <w:i/>
          <w:sz w:val="28"/>
          <w:lang w:val="bg-BG"/>
        </w:rPr>
        <w:t>coli</w:t>
      </w:r>
      <w:r w:rsidR="00FB67BE">
        <w:rPr>
          <w:sz w:val="28"/>
          <w:lang w:val="bg-BG"/>
        </w:rPr>
        <w:t xml:space="preserve"> с лекота би могъл да бъде превърнат в мутаторен щам, който да предоставя многократно увеличени честоти на мутиране на ДНК. </w:t>
      </w:r>
      <w:r>
        <w:rPr>
          <w:sz w:val="28"/>
          <w:lang w:val="bg-BG"/>
        </w:rPr>
        <w:t xml:space="preserve">Такива </w:t>
      </w:r>
      <w:r w:rsidR="002018F9">
        <w:rPr>
          <w:sz w:val="28"/>
          <w:lang w:val="bg-BG"/>
        </w:rPr>
        <w:t>повишени</w:t>
      </w:r>
      <w:r>
        <w:rPr>
          <w:sz w:val="28"/>
          <w:lang w:val="bg-BG"/>
        </w:rPr>
        <w:t xml:space="preserve"> нива на вариации биха улеснили и значително ускори</w:t>
      </w:r>
      <w:r w:rsidR="00FB67BE">
        <w:rPr>
          <w:sz w:val="28"/>
          <w:lang w:val="bg-BG"/>
        </w:rPr>
        <w:t>ли еволюцията на ДНК секвенции</w:t>
      </w:r>
      <w:r>
        <w:rPr>
          <w:sz w:val="28"/>
          <w:lang w:val="bg-BG"/>
        </w:rPr>
        <w:t xml:space="preserve"> в </w:t>
      </w:r>
      <w:r w:rsidR="00FB67BE">
        <w:rPr>
          <w:sz w:val="28"/>
          <w:lang w:val="bg-BG"/>
        </w:rPr>
        <w:t xml:space="preserve">генерираните микроорганизми, представяйки евтина и ефикасна алтернатива на комерсиално достъпния щам </w:t>
      </w:r>
      <w:r w:rsidR="00FB67BE" w:rsidRPr="00FB67BE">
        <w:rPr>
          <w:sz w:val="28"/>
          <w:lang w:val="bg-BG"/>
        </w:rPr>
        <w:t>XL1-Red</w:t>
      </w:r>
      <w:r w:rsidR="00FB67BE">
        <w:rPr>
          <w:sz w:val="28"/>
          <w:lang w:val="bg-BG"/>
        </w:rPr>
        <w:t xml:space="preserve"> (</w:t>
      </w:r>
      <w:r w:rsidR="00FB67BE">
        <w:rPr>
          <w:sz w:val="28"/>
        </w:rPr>
        <w:t>Agilent</w:t>
      </w:r>
      <w:r w:rsidR="00FB67BE" w:rsidRPr="00FB67BE">
        <w:rPr>
          <w:sz w:val="28"/>
          <w:lang w:val="ru-RU"/>
        </w:rPr>
        <w:t xml:space="preserve"> </w:t>
      </w:r>
      <w:r w:rsidR="00FB67BE">
        <w:rPr>
          <w:sz w:val="28"/>
        </w:rPr>
        <w:t>Genomics</w:t>
      </w:r>
      <w:r w:rsidR="00FB67BE" w:rsidRPr="00FB67BE">
        <w:rPr>
          <w:sz w:val="28"/>
          <w:lang w:val="ru-RU"/>
        </w:rPr>
        <w:t xml:space="preserve">). </w:t>
      </w:r>
      <w:r w:rsidR="00FB67BE">
        <w:rPr>
          <w:sz w:val="28"/>
          <w:lang w:val="bg-BG"/>
        </w:rPr>
        <w:t>CRISPRi</w:t>
      </w:r>
      <w:r w:rsidR="00FB67BE">
        <w:rPr>
          <w:sz w:val="28"/>
          <w:lang w:val="ru-RU"/>
        </w:rPr>
        <w:t xml:space="preserve"> системата ще бъде интегрирана мястоспецифично в  бактериалната хромозома, под контрола на индуцируем промотор. Посредством така придобития контрол над активността ѝ, предложеният от нас вариант ще премахне и основните проблеми на комерсиалния си аналог </w:t>
      </w:r>
      <w:r w:rsidR="00FB67BE" w:rsidRPr="00FB67BE">
        <w:rPr>
          <w:sz w:val="28"/>
          <w:lang w:val="bg-BG"/>
        </w:rPr>
        <w:t>XL1-Red</w:t>
      </w:r>
      <w:r w:rsidR="00FB67BE">
        <w:rPr>
          <w:sz w:val="28"/>
          <w:lang w:val="bg-BG"/>
        </w:rPr>
        <w:t xml:space="preserve"> </w:t>
      </w:r>
      <w:r w:rsidR="00FB67BE">
        <w:rPr>
          <w:sz w:val="28"/>
          <w:lang w:val="ru-RU"/>
        </w:rPr>
        <w:t xml:space="preserve">– ниската трансформационна ефективност и невъзможността за продължително култивиране. </w:t>
      </w:r>
    </w:p>
    <w:p w:rsidR="000758E3" w:rsidRPr="000758E3" w:rsidRDefault="000758E3" w:rsidP="00B228D3">
      <w:pPr>
        <w:ind w:firstLine="720"/>
        <w:jc w:val="both"/>
        <w:rPr>
          <w:sz w:val="28"/>
          <w:lang w:val="bg-BG"/>
        </w:rPr>
      </w:pPr>
      <w:r>
        <w:rPr>
          <w:sz w:val="28"/>
          <w:lang w:val="bg-BG"/>
        </w:rPr>
        <w:lastRenderedPageBreak/>
        <w:t>По този начин, ние ще създадем бактериален щам, който ще бъде способен да еволюира много бързо в избрана от нас посока, но същевременно ще запази жизненост близка до тази на живите щамове. Освен че такъв щам ще бъде изключително полезен за приложение в индустриалните биотехнологии, той създава и алтернатива на ГМО с целеви свойства</w:t>
      </w:r>
      <w:bookmarkStart w:id="0" w:name="_GoBack"/>
      <w:bookmarkEnd w:id="0"/>
      <w:r>
        <w:rPr>
          <w:sz w:val="28"/>
          <w:lang w:val="bg-BG"/>
        </w:rPr>
        <w:t>, заменяйки ги с естествения процес на еволюция и селкция.</w:t>
      </w:r>
    </w:p>
    <w:p w:rsidR="00CE4C58" w:rsidRDefault="00CE4C58">
      <w:pPr>
        <w:rPr>
          <w:lang w:val="bg-BG"/>
        </w:rPr>
      </w:pPr>
    </w:p>
    <w:p w:rsidR="00CE4C58" w:rsidRPr="00CE4C58" w:rsidRDefault="00CE4C58" w:rsidP="00CE4C58">
      <w:pPr>
        <w:pStyle w:val="EndNoteBibliography"/>
        <w:spacing w:after="0"/>
        <w:ind w:left="720" w:hanging="720"/>
      </w:pPr>
      <w:r>
        <w:rPr>
          <w:lang w:val="bg-BG"/>
        </w:rPr>
        <w:fldChar w:fldCharType="begin"/>
      </w:r>
      <w:r>
        <w:rPr>
          <w:lang w:val="bg-BG"/>
        </w:rPr>
        <w:instrText xml:space="preserve"> ADDIN EN.REFLIST </w:instrText>
      </w:r>
      <w:r>
        <w:rPr>
          <w:lang w:val="bg-BG"/>
        </w:rPr>
        <w:fldChar w:fldCharType="separate"/>
      </w:r>
      <w:bookmarkStart w:id="1" w:name="_ENREF_1"/>
      <w:r w:rsidRPr="00CE4C58">
        <w:t>1.</w:t>
      </w:r>
      <w:r w:rsidRPr="00CE4C58">
        <w:tab/>
        <w:t xml:space="preserve">Ledford, H., </w:t>
      </w:r>
      <w:r w:rsidRPr="00CE4C58">
        <w:rPr>
          <w:i/>
        </w:rPr>
        <w:t>CRISPR: gene editing is just the beginning.</w:t>
      </w:r>
      <w:r w:rsidRPr="00CE4C58">
        <w:t xml:space="preserve"> Nature, 2016. </w:t>
      </w:r>
      <w:r w:rsidRPr="00CE4C58">
        <w:rPr>
          <w:b/>
        </w:rPr>
        <w:t>531</w:t>
      </w:r>
      <w:r w:rsidRPr="00CE4C58">
        <w:t>(7593): p. 156-9.</w:t>
      </w:r>
      <w:bookmarkEnd w:id="1"/>
    </w:p>
    <w:p w:rsidR="00CE4C58" w:rsidRPr="00CE4C58" w:rsidRDefault="00CE4C58" w:rsidP="00CE4C58">
      <w:pPr>
        <w:pStyle w:val="EndNoteBibliography"/>
        <w:spacing w:after="0"/>
        <w:ind w:left="720" w:hanging="720"/>
      </w:pPr>
      <w:bookmarkStart w:id="2" w:name="_ENREF_2"/>
      <w:r w:rsidRPr="00CE4C58">
        <w:t>2.</w:t>
      </w:r>
      <w:r w:rsidRPr="00CE4C58">
        <w:tab/>
        <w:t xml:space="preserve">Cress, B.F., et al., </w:t>
      </w:r>
      <w:r w:rsidRPr="00CE4C58">
        <w:rPr>
          <w:i/>
        </w:rPr>
        <w:t>CRISPathBrick: Modular Combinatorial Assembly of Type II-A CRISPR Arrays for dCas9-Mediated Multiplex Transcriptional Repression in E. coli.</w:t>
      </w:r>
      <w:r w:rsidRPr="00CE4C58">
        <w:t xml:space="preserve"> ACS Synth Biol, 2015. </w:t>
      </w:r>
      <w:r w:rsidRPr="00CE4C58">
        <w:rPr>
          <w:b/>
        </w:rPr>
        <w:t>4</w:t>
      </w:r>
      <w:r w:rsidRPr="00CE4C58">
        <w:t>(9): p. 987-1000.</w:t>
      </w:r>
      <w:bookmarkEnd w:id="2"/>
    </w:p>
    <w:p w:rsidR="00CE4C58" w:rsidRPr="00CE4C58" w:rsidRDefault="00CE4C58" w:rsidP="00CE4C58">
      <w:pPr>
        <w:pStyle w:val="EndNoteBibliography"/>
        <w:ind w:left="720" w:hanging="720"/>
      </w:pPr>
      <w:bookmarkStart w:id="3" w:name="_ENREF_3"/>
      <w:r w:rsidRPr="00CE4C58">
        <w:t>3.</w:t>
      </w:r>
      <w:r w:rsidRPr="00CE4C58">
        <w:tab/>
        <w:t xml:space="preserve">Horst, J.P., T.H. Wu, and M.G. Marinus, </w:t>
      </w:r>
      <w:r w:rsidRPr="00CE4C58">
        <w:rPr>
          <w:i/>
        </w:rPr>
        <w:t>Escherichia coli mutator genes.</w:t>
      </w:r>
      <w:r w:rsidRPr="00CE4C58">
        <w:t xml:space="preserve"> Trends Microbiol, 1999. </w:t>
      </w:r>
      <w:r w:rsidRPr="00CE4C58">
        <w:rPr>
          <w:b/>
        </w:rPr>
        <w:t>7</w:t>
      </w:r>
      <w:r w:rsidRPr="00CE4C58">
        <w:t>(1): p. 29-36.</w:t>
      </w:r>
      <w:bookmarkEnd w:id="3"/>
    </w:p>
    <w:p w:rsidR="00FA4095" w:rsidRPr="00B228D3" w:rsidRDefault="00CE4C58">
      <w:pPr>
        <w:rPr>
          <w:lang w:val="bg-BG"/>
        </w:rPr>
      </w:pPr>
      <w:r>
        <w:rPr>
          <w:lang w:val="bg-BG"/>
        </w:rPr>
        <w:fldChar w:fldCharType="end"/>
      </w:r>
    </w:p>
    <w:sectPr w:rsidR="00FA4095" w:rsidRPr="00B228D3" w:rsidSect="00F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AA" w:rsidRDefault="00AB06AA" w:rsidP="00FB67BE">
      <w:pPr>
        <w:spacing w:after="0" w:line="240" w:lineRule="auto"/>
      </w:pPr>
      <w:r>
        <w:separator/>
      </w:r>
    </w:p>
  </w:endnote>
  <w:endnote w:type="continuationSeparator" w:id="0">
    <w:p w:rsidR="00AB06AA" w:rsidRDefault="00AB06AA" w:rsidP="00FB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AA" w:rsidRDefault="00AB06AA" w:rsidP="00FB67BE">
      <w:pPr>
        <w:spacing w:after="0" w:line="240" w:lineRule="auto"/>
      </w:pPr>
      <w:r>
        <w:separator/>
      </w:r>
    </w:p>
  </w:footnote>
  <w:footnote w:type="continuationSeparator" w:id="0">
    <w:p w:rsidR="00AB06AA" w:rsidRDefault="00AB06AA" w:rsidP="00FB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9p9tadtmsv0aqedfarp5zegrefpwzrw00pw&quot;&gt;Mutator strain citations&lt;record-ids&gt;&lt;item&gt;1&lt;/item&gt;&lt;item&gt;2&lt;/item&gt;&lt;item&gt;3&lt;/item&gt;&lt;/record-ids&gt;&lt;/item&gt;&lt;/Libraries&gt;"/>
  </w:docVars>
  <w:rsids>
    <w:rsidRoot w:val="00B228D3"/>
    <w:rsid w:val="00001129"/>
    <w:rsid w:val="00001B68"/>
    <w:rsid w:val="000040F2"/>
    <w:rsid w:val="000053EE"/>
    <w:rsid w:val="00007921"/>
    <w:rsid w:val="000132A8"/>
    <w:rsid w:val="000141AC"/>
    <w:rsid w:val="00014C17"/>
    <w:rsid w:val="00017F3A"/>
    <w:rsid w:val="00021600"/>
    <w:rsid w:val="000230D9"/>
    <w:rsid w:val="000235AF"/>
    <w:rsid w:val="00025675"/>
    <w:rsid w:val="00025DAE"/>
    <w:rsid w:val="00026C84"/>
    <w:rsid w:val="00032645"/>
    <w:rsid w:val="00033B2A"/>
    <w:rsid w:val="00034599"/>
    <w:rsid w:val="00055F93"/>
    <w:rsid w:val="00071969"/>
    <w:rsid w:val="0007394E"/>
    <w:rsid w:val="000744BA"/>
    <w:rsid w:val="000758E3"/>
    <w:rsid w:val="000771D3"/>
    <w:rsid w:val="000840EB"/>
    <w:rsid w:val="00085DC0"/>
    <w:rsid w:val="0008646B"/>
    <w:rsid w:val="000869FC"/>
    <w:rsid w:val="000903FB"/>
    <w:rsid w:val="00090731"/>
    <w:rsid w:val="000A083E"/>
    <w:rsid w:val="000A387E"/>
    <w:rsid w:val="000A6FD5"/>
    <w:rsid w:val="000B18B9"/>
    <w:rsid w:val="000B285F"/>
    <w:rsid w:val="000B2FD1"/>
    <w:rsid w:val="000C1DB2"/>
    <w:rsid w:val="000C3CED"/>
    <w:rsid w:val="000C6E30"/>
    <w:rsid w:val="000C71B8"/>
    <w:rsid w:val="000C7875"/>
    <w:rsid w:val="000D2AF8"/>
    <w:rsid w:val="000D796F"/>
    <w:rsid w:val="000E51CD"/>
    <w:rsid w:val="000E6502"/>
    <w:rsid w:val="000F0B72"/>
    <w:rsid w:val="000F0DE4"/>
    <w:rsid w:val="000F106A"/>
    <w:rsid w:val="000F1114"/>
    <w:rsid w:val="000F591D"/>
    <w:rsid w:val="000F5A65"/>
    <w:rsid w:val="000F7B0E"/>
    <w:rsid w:val="0010050A"/>
    <w:rsid w:val="00105AF1"/>
    <w:rsid w:val="0010632C"/>
    <w:rsid w:val="00106651"/>
    <w:rsid w:val="00110010"/>
    <w:rsid w:val="0011509F"/>
    <w:rsid w:val="00121DD9"/>
    <w:rsid w:val="00121E01"/>
    <w:rsid w:val="001223B6"/>
    <w:rsid w:val="00123604"/>
    <w:rsid w:val="001267D6"/>
    <w:rsid w:val="00132583"/>
    <w:rsid w:val="00134164"/>
    <w:rsid w:val="001346EC"/>
    <w:rsid w:val="001368EF"/>
    <w:rsid w:val="00140F40"/>
    <w:rsid w:val="00140FE0"/>
    <w:rsid w:val="00142C86"/>
    <w:rsid w:val="00143CD1"/>
    <w:rsid w:val="0014503A"/>
    <w:rsid w:val="001450AE"/>
    <w:rsid w:val="00146BFC"/>
    <w:rsid w:val="00147E01"/>
    <w:rsid w:val="00157E55"/>
    <w:rsid w:val="00164C00"/>
    <w:rsid w:val="00165410"/>
    <w:rsid w:val="00166D40"/>
    <w:rsid w:val="00170886"/>
    <w:rsid w:val="00172E99"/>
    <w:rsid w:val="00173861"/>
    <w:rsid w:val="00174316"/>
    <w:rsid w:val="0018614F"/>
    <w:rsid w:val="00186E01"/>
    <w:rsid w:val="00191579"/>
    <w:rsid w:val="001918CF"/>
    <w:rsid w:val="00192CBE"/>
    <w:rsid w:val="00194417"/>
    <w:rsid w:val="0019658A"/>
    <w:rsid w:val="00197E66"/>
    <w:rsid w:val="001B4CBF"/>
    <w:rsid w:val="001B5605"/>
    <w:rsid w:val="001B79AA"/>
    <w:rsid w:val="001C17E7"/>
    <w:rsid w:val="001C2D1A"/>
    <w:rsid w:val="001C6468"/>
    <w:rsid w:val="001D02D0"/>
    <w:rsid w:val="001D7F8E"/>
    <w:rsid w:val="001E3412"/>
    <w:rsid w:val="001E67F1"/>
    <w:rsid w:val="001E6C22"/>
    <w:rsid w:val="001E702B"/>
    <w:rsid w:val="001F2A3C"/>
    <w:rsid w:val="001F782C"/>
    <w:rsid w:val="002018F9"/>
    <w:rsid w:val="0020396A"/>
    <w:rsid w:val="002103B4"/>
    <w:rsid w:val="002136C0"/>
    <w:rsid w:val="002150A2"/>
    <w:rsid w:val="0022083C"/>
    <w:rsid w:val="002215C3"/>
    <w:rsid w:val="00225C2E"/>
    <w:rsid w:val="00230D67"/>
    <w:rsid w:val="002318D7"/>
    <w:rsid w:val="00232ACA"/>
    <w:rsid w:val="00236455"/>
    <w:rsid w:val="002379CC"/>
    <w:rsid w:val="00247CF2"/>
    <w:rsid w:val="00250523"/>
    <w:rsid w:val="0025452E"/>
    <w:rsid w:val="002550FC"/>
    <w:rsid w:val="0025529A"/>
    <w:rsid w:val="002614D9"/>
    <w:rsid w:val="002631FF"/>
    <w:rsid w:val="00263219"/>
    <w:rsid w:val="0026564C"/>
    <w:rsid w:val="00272B9B"/>
    <w:rsid w:val="0027309B"/>
    <w:rsid w:val="00277D7F"/>
    <w:rsid w:val="00280408"/>
    <w:rsid w:val="002807F5"/>
    <w:rsid w:val="002823C7"/>
    <w:rsid w:val="00283514"/>
    <w:rsid w:val="002845AB"/>
    <w:rsid w:val="00285562"/>
    <w:rsid w:val="0028705F"/>
    <w:rsid w:val="0029659D"/>
    <w:rsid w:val="002971A6"/>
    <w:rsid w:val="002A03DB"/>
    <w:rsid w:val="002A22E4"/>
    <w:rsid w:val="002A42DE"/>
    <w:rsid w:val="002B51F2"/>
    <w:rsid w:val="002B6AF3"/>
    <w:rsid w:val="002B7BC5"/>
    <w:rsid w:val="002C1BB4"/>
    <w:rsid w:val="002C694E"/>
    <w:rsid w:val="002C79F4"/>
    <w:rsid w:val="002D6C01"/>
    <w:rsid w:val="002D7220"/>
    <w:rsid w:val="002E04B8"/>
    <w:rsid w:val="002E5157"/>
    <w:rsid w:val="002F7F66"/>
    <w:rsid w:val="00300DF9"/>
    <w:rsid w:val="00302FE1"/>
    <w:rsid w:val="00311AB3"/>
    <w:rsid w:val="00316AB7"/>
    <w:rsid w:val="00317702"/>
    <w:rsid w:val="0032292F"/>
    <w:rsid w:val="003318CD"/>
    <w:rsid w:val="00332F04"/>
    <w:rsid w:val="003507AF"/>
    <w:rsid w:val="00352E8D"/>
    <w:rsid w:val="00357BBA"/>
    <w:rsid w:val="00357EFE"/>
    <w:rsid w:val="0036626A"/>
    <w:rsid w:val="00367DAE"/>
    <w:rsid w:val="00383495"/>
    <w:rsid w:val="003850DE"/>
    <w:rsid w:val="0038629D"/>
    <w:rsid w:val="00386619"/>
    <w:rsid w:val="00386E50"/>
    <w:rsid w:val="003870A5"/>
    <w:rsid w:val="0039028E"/>
    <w:rsid w:val="00390567"/>
    <w:rsid w:val="00397A81"/>
    <w:rsid w:val="003A3BD1"/>
    <w:rsid w:val="003B1AEA"/>
    <w:rsid w:val="003B368C"/>
    <w:rsid w:val="003B3C7B"/>
    <w:rsid w:val="003D2AB1"/>
    <w:rsid w:val="003D3F97"/>
    <w:rsid w:val="003D4D48"/>
    <w:rsid w:val="003D5B44"/>
    <w:rsid w:val="003E0CE6"/>
    <w:rsid w:val="003E10C3"/>
    <w:rsid w:val="003E4026"/>
    <w:rsid w:val="003E5EE2"/>
    <w:rsid w:val="003F6332"/>
    <w:rsid w:val="00411E34"/>
    <w:rsid w:val="00412B77"/>
    <w:rsid w:val="00414707"/>
    <w:rsid w:val="004167EC"/>
    <w:rsid w:val="00425386"/>
    <w:rsid w:val="00426831"/>
    <w:rsid w:val="004300AE"/>
    <w:rsid w:val="00430891"/>
    <w:rsid w:val="00432985"/>
    <w:rsid w:val="00432CD8"/>
    <w:rsid w:val="0043757F"/>
    <w:rsid w:val="00441517"/>
    <w:rsid w:val="004430CA"/>
    <w:rsid w:val="00444CD8"/>
    <w:rsid w:val="00445135"/>
    <w:rsid w:val="004508F4"/>
    <w:rsid w:val="0045396A"/>
    <w:rsid w:val="004563C0"/>
    <w:rsid w:val="00457319"/>
    <w:rsid w:val="00460D8D"/>
    <w:rsid w:val="00460F22"/>
    <w:rsid w:val="00462D2C"/>
    <w:rsid w:val="00463683"/>
    <w:rsid w:val="004670C5"/>
    <w:rsid w:val="004726C1"/>
    <w:rsid w:val="00472953"/>
    <w:rsid w:val="00472F54"/>
    <w:rsid w:val="00477685"/>
    <w:rsid w:val="004854B1"/>
    <w:rsid w:val="004878E1"/>
    <w:rsid w:val="00497F68"/>
    <w:rsid w:val="004A292E"/>
    <w:rsid w:val="004B455D"/>
    <w:rsid w:val="004B48FF"/>
    <w:rsid w:val="004C062C"/>
    <w:rsid w:val="004C1223"/>
    <w:rsid w:val="004C6ACD"/>
    <w:rsid w:val="004D065A"/>
    <w:rsid w:val="004D105F"/>
    <w:rsid w:val="004D4CE2"/>
    <w:rsid w:val="004D7CE0"/>
    <w:rsid w:val="004E1BBF"/>
    <w:rsid w:val="004E32E5"/>
    <w:rsid w:val="004E5085"/>
    <w:rsid w:val="004E5AD3"/>
    <w:rsid w:val="004F2F45"/>
    <w:rsid w:val="00506B4F"/>
    <w:rsid w:val="00506BCB"/>
    <w:rsid w:val="00507A0B"/>
    <w:rsid w:val="00510AAF"/>
    <w:rsid w:val="005112EF"/>
    <w:rsid w:val="0051220A"/>
    <w:rsid w:val="005138F3"/>
    <w:rsid w:val="00516A60"/>
    <w:rsid w:val="00522F75"/>
    <w:rsid w:val="005233E7"/>
    <w:rsid w:val="005244B7"/>
    <w:rsid w:val="005246DD"/>
    <w:rsid w:val="005324A2"/>
    <w:rsid w:val="00540845"/>
    <w:rsid w:val="00542BD1"/>
    <w:rsid w:val="00543355"/>
    <w:rsid w:val="0054388D"/>
    <w:rsid w:val="0054422E"/>
    <w:rsid w:val="00544E8D"/>
    <w:rsid w:val="0054523E"/>
    <w:rsid w:val="00546DC2"/>
    <w:rsid w:val="005509D9"/>
    <w:rsid w:val="00551549"/>
    <w:rsid w:val="00564578"/>
    <w:rsid w:val="0056669B"/>
    <w:rsid w:val="00571CCE"/>
    <w:rsid w:val="005729DC"/>
    <w:rsid w:val="0057471C"/>
    <w:rsid w:val="00574DD8"/>
    <w:rsid w:val="00575B37"/>
    <w:rsid w:val="00575B94"/>
    <w:rsid w:val="00577893"/>
    <w:rsid w:val="00581604"/>
    <w:rsid w:val="005855A0"/>
    <w:rsid w:val="00587946"/>
    <w:rsid w:val="00590B8C"/>
    <w:rsid w:val="005A0A05"/>
    <w:rsid w:val="005A3E7F"/>
    <w:rsid w:val="005B4587"/>
    <w:rsid w:val="005B4EE8"/>
    <w:rsid w:val="005B60DC"/>
    <w:rsid w:val="005B7D90"/>
    <w:rsid w:val="005C1CF5"/>
    <w:rsid w:val="005C2790"/>
    <w:rsid w:val="005D0E80"/>
    <w:rsid w:val="005D0F4A"/>
    <w:rsid w:val="005D1B03"/>
    <w:rsid w:val="005D364C"/>
    <w:rsid w:val="005E3F5E"/>
    <w:rsid w:val="005E4AA4"/>
    <w:rsid w:val="005E5FB0"/>
    <w:rsid w:val="005F6C9C"/>
    <w:rsid w:val="0060053F"/>
    <w:rsid w:val="006028F6"/>
    <w:rsid w:val="0060610D"/>
    <w:rsid w:val="00613163"/>
    <w:rsid w:val="00615FFA"/>
    <w:rsid w:val="00620145"/>
    <w:rsid w:val="00620F61"/>
    <w:rsid w:val="00622230"/>
    <w:rsid w:val="006235ED"/>
    <w:rsid w:val="00631CFB"/>
    <w:rsid w:val="0063221E"/>
    <w:rsid w:val="0063323D"/>
    <w:rsid w:val="00641799"/>
    <w:rsid w:val="0064403C"/>
    <w:rsid w:val="00644770"/>
    <w:rsid w:val="006476EC"/>
    <w:rsid w:val="006518AD"/>
    <w:rsid w:val="00656E58"/>
    <w:rsid w:val="00657E7A"/>
    <w:rsid w:val="0066004D"/>
    <w:rsid w:val="006604CF"/>
    <w:rsid w:val="00661393"/>
    <w:rsid w:val="00661646"/>
    <w:rsid w:val="00664751"/>
    <w:rsid w:val="006701ED"/>
    <w:rsid w:val="00672029"/>
    <w:rsid w:val="006807E7"/>
    <w:rsid w:val="00684723"/>
    <w:rsid w:val="00686379"/>
    <w:rsid w:val="00691317"/>
    <w:rsid w:val="00691877"/>
    <w:rsid w:val="00692AA8"/>
    <w:rsid w:val="006937E6"/>
    <w:rsid w:val="00694F97"/>
    <w:rsid w:val="00696303"/>
    <w:rsid w:val="006A0DBC"/>
    <w:rsid w:val="006A1796"/>
    <w:rsid w:val="006A63C7"/>
    <w:rsid w:val="006A6468"/>
    <w:rsid w:val="006B65EB"/>
    <w:rsid w:val="006C10D6"/>
    <w:rsid w:val="006C21C3"/>
    <w:rsid w:val="006C2517"/>
    <w:rsid w:val="006D3457"/>
    <w:rsid w:val="006D44B2"/>
    <w:rsid w:val="006E4B51"/>
    <w:rsid w:val="006E580E"/>
    <w:rsid w:val="006E723A"/>
    <w:rsid w:val="006F62C4"/>
    <w:rsid w:val="006F6386"/>
    <w:rsid w:val="00711539"/>
    <w:rsid w:val="00723273"/>
    <w:rsid w:val="00727B03"/>
    <w:rsid w:val="00733A72"/>
    <w:rsid w:val="00735054"/>
    <w:rsid w:val="007369AC"/>
    <w:rsid w:val="007430AB"/>
    <w:rsid w:val="00750376"/>
    <w:rsid w:val="00755B1A"/>
    <w:rsid w:val="00760D2B"/>
    <w:rsid w:val="00761004"/>
    <w:rsid w:val="00761480"/>
    <w:rsid w:val="007664E1"/>
    <w:rsid w:val="007719E1"/>
    <w:rsid w:val="00782A4A"/>
    <w:rsid w:val="00782F16"/>
    <w:rsid w:val="007845CD"/>
    <w:rsid w:val="0078640E"/>
    <w:rsid w:val="0079593F"/>
    <w:rsid w:val="007B4CE2"/>
    <w:rsid w:val="007B541D"/>
    <w:rsid w:val="007B636E"/>
    <w:rsid w:val="007B692A"/>
    <w:rsid w:val="007C3541"/>
    <w:rsid w:val="007C4BB4"/>
    <w:rsid w:val="007C5FE3"/>
    <w:rsid w:val="007D21B4"/>
    <w:rsid w:val="007E0DCE"/>
    <w:rsid w:val="007E1E80"/>
    <w:rsid w:val="007F0471"/>
    <w:rsid w:val="007F5065"/>
    <w:rsid w:val="00810238"/>
    <w:rsid w:val="0081110F"/>
    <w:rsid w:val="008115EA"/>
    <w:rsid w:val="00812E3D"/>
    <w:rsid w:val="00814F86"/>
    <w:rsid w:val="00820C8D"/>
    <w:rsid w:val="00822625"/>
    <w:rsid w:val="0082596D"/>
    <w:rsid w:val="00825D4E"/>
    <w:rsid w:val="008324A0"/>
    <w:rsid w:val="008366E9"/>
    <w:rsid w:val="00836722"/>
    <w:rsid w:val="00836836"/>
    <w:rsid w:val="0083695B"/>
    <w:rsid w:val="00836B82"/>
    <w:rsid w:val="0084169A"/>
    <w:rsid w:val="00852917"/>
    <w:rsid w:val="0085478E"/>
    <w:rsid w:val="008638D7"/>
    <w:rsid w:val="00867854"/>
    <w:rsid w:val="00873E13"/>
    <w:rsid w:val="00873EE2"/>
    <w:rsid w:val="00875B95"/>
    <w:rsid w:val="00875EA7"/>
    <w:rsid w:val="008843A6"/>
    <w:rsid w:val="0088519D"/>
    <w:rsid w:val="00885762"/>
    <w:rsid w:val="008875E6"/>
    <w:rsid w:val="008879DF"/>
    <w:rsid w:val="0089238E"/>
    <w:rsid w:val="00892B68"/>
    <w:rsid w:val="0089329C"/>
    <w:rsid w:val="00897A91"/>
    <w:rsid w:val="008A197D"/>
    <w:rsid w:val="008A34C4"/>
    <w:rsid w:val="008B1F92"/>
    <w:rsid w:val="008B3D61"/>
    <w:rsid w:val="008B4E25"/>
    <w:rsid w:val="008C1D33"/>
    <w:rsid w:val="008C53A0"/>
    <w:rsid w:val="008D7C6C"/>
    <w:rsid w:val="008F34F0"/>
    <w:rsid w:val="008F3630"/>
    <w:rsid w:val="008F37E6"/>
    <w:rsid w:val="008F4BAD"/>
    <w:rsid w:val="008F5C33"/>
    <w:rsid w:val="008F5D14"/>
    <w:rsid w:val="0090326F"/>
    <w:rsid w:val="00904579"/>
    <w:rsid w:val="00905B08"/>
    <w:rsid w:val="009100F5"/>
    <w:rsid w:val="00911778"/>
    <w:rsid w:val="009121D1"/>
    <w:rsid w:val="009121D9"/>
    <w:rsid w:val="00913AAD"/>
    <w:rsid w:val="00920945"/>
    <w:rsid w:val="0092172C"/>
    <w:rsid w:val="00923272"/>
    <w:rsid w:val="009256D6"/>
    <w:rsid w:val="0093011F"/>
    <w:rsid w:val="00931BB5"/>
    <w:rsid w:val="00932FD6"/>
    <w:rsid w:val="0093381A"/>
    <w:rsid w:val="00940772"/>
    <w:rsid w:val="0094601E"/>
    <w:rsid w:val="009469E6"/>
    <w:rsid w:val="0095453E"/>
    <w:rsid w:val="00957A17"/>
    <w:rsid w:val="0096010D"/>
    <w:rsid w:val="009649B9"/>
    <w:rsid w:val="00974975"/>
    <w:rsid w:val="00974D0A"/>
    <w:rsid w:val="009751F3"/>
    <w:rsid w:val="0097528D"/>
    <w:rsid w:val="0097563D"/>
    <w:rsid w:val="009815B9"/>
    <w:rsid w:val="00986B87"/>
    <w:rsid w:val="00987914"/>
    <w:rsid w:val="009937CE"/>
    <w:rsid w:val="009A07B6"/>
    <w:rsid w:val="009B215A"/>
    <w:rsid w:val="009B5F84"/>
    <w:rsid w:val="009B6A9E"/>
    <w:rsid w:val="009C1910"/>
    <w:rsid w:val="009C2BAA"/>
    <w:rsid w:val="009C6FF7"/>
    <w:rsid w:val="009D5CBC"/>
    <w:rsid w:val="009E0152"/>
    <w:rsid w:val="009E77DB"/>
    <w:rsid w:val="009F6012"/>
    <w:rsid w:val="009F62F6"/>
    <w:rsid w:val="00A039DC"/>
    <w:rsid w:val="00A15304"/>
    <w:rsid w:val="00A16A1E"/>
    <w:rsid w:val="00A21AF2"/>
    <w:rsid w:val="00A237F6"/>
    <w:rsid w:val="00A30754"/>
    <w:rsid w:val="00A3194E"/>
    <w:rsid w:val="00A375D2"/>
    <w:rsid w:val="00A4247F"/>
    <w:rsid w:val="00A4605F"/>
    <w:rsid w:val="00A47CAC"/>
    <w:rsid w:val="00A47E25"/>
    <w:rsid w:val="00A51CDF"/>
    <w:rsid w:val="00A55189"/>
    <w:rsid w:val="00A5668B"/>
    <w:rsid w:val="00A6011A"/>
    <w:rsid w:val="00A63374"/>
    <w:rsid w:val="00A72EB0"/>
    <w:rsid w:val="00A759E9"/>
    <w:rsid w:val="00A812A8"/>
    <w:rsid w:val="00A81585"/>
    <w:rsid w:val="00A8688F"/>
    <w:rsid w:val="00A86A27"/>
    <w:rsid w:val="00A91DB1"/>
    <w:rsid w:val="00A96691"/>
    <w:rsid w:val="00A97F79"/>
    <w:rsid w:val="00AA2085"/>
    <w:rsid w:val="00AA325A"/>
    <w:rsid w:val="00AA5F82"/>
    <w:rsid w:val="00AA7254"/>
    <w:rsid w:val="00AB01EB"/>
    <w:rsid w:val="00AB06AA"/>
    <w:rsid w:val="00AB1414"/>
    <w:rsid w:val="00AB15C8"/>
    <w:rsid w:val="00AC26A0"/>
    <w:rsid w:val="00AC3A73"/>
    <w:rsid w:val="00AC3BE6"/>
    <w:rsid w:val="00AD3E4E"/>
    <w:rsid w:val="00AE00E4"/>
    <w:rsid w:val="00AE1743"/>
    <w:rsid w:val="00AF51FB"/>
    <w:rsid w:val="00AF5365"/>
    <w:rsid w:val="00AF5699"/>
    <w:rsid w:val="00AF5FC5"/>
    <w:rsid w:val="00B0015F"/>
    <w:rsid w:val="00B00F5E"/>
    <w:rsid w:val="00B0127B"/>
    <w:rsid w:val="00B02EEB"/>
    <w:rsid w:val="00B10C30"/>
    <w:rsid w:val="00B1340E"/>
    <w:rsid w:val="00B212FC"/>
    <w:rsid w:val="00B220D8"/>
    <w:rsid w:val="00B228D3"/>
    <w:rsid w:val="00B23578"/>
    <w:rsid w:val="00B32279"/>
    <w:rsid w:val="00B323AD"/>
    <w:rsid w:val="00B3482F"/>
    <w:rsid w:val="00B3775F"/>
    <w:rsid w:val="00B440C7"/>
    <w:rsid w:val="00B5666B"/>
    <w:rsid w:val="00B56ED0"/>
    <w:rsid w:val="00B57836"/>
    <w:rsid w:val="00B60174"/>
    <w:rsid w:val="00B61705"/>
    <w:rsid w:val="00B6283D"/>
    <w:rsid w:val="00B650E3"/>
    <w:rsid w:val="00B73F8E"/>
    <w:rsid w:val="00B74A83"/>
    <w:rsid w:val="00B80376"/>
    <w:rsid w:val="00B80970"/>
    <w:rsid w:val="00B81EB5"/>
    <w:rsid w:val="00B84261"/>
    <w:rsid w:val="00B8427F"/>
    <w:rsid w:val="00B877F9"/>
    <w:rsid w:val="00B94237"/>
    <w:rsid w:val="00B94542"/>
    <w:rsid w:val="00B96663"/>
    <w:rsid w:val="00BA2BF5"/>
    <w:rsid w:val="00BA30C2"/>
    <w:rsid w:val="00BA4B0B"/>
    <w:rsid w:val="00BA506E"/>
    <w:rsid w:val="00BB19E8"/>
    <w:rsid w:val="00BB2A53"/>
    <w:rsid w:val="00BB2D6D"/>
    <w:rsid w:val="00BB7FFA"/>
    <w:rsid w:val="00BC0C6B"/>
    <w:rsid w:val="00BC15C6"/>
    <w:rsid w:val="00BC5966"/>
    <w:rsid w:val="00BD0D62"/>
    <w:rsid w:val="00BE3658"/>
    <w:rsid w:val="00BF620C"/>
    <w:rsid w:val="00BF7EE0"/>
    <w:rsid w:val="00C03788"/>
    <w:rsid w:val="00C07103"/>
    <w:rsid w:val="00C1044B"/>
    <w:rsid w:val="00C12780"/>
    <w:rsid w:val="00C16502"/>
    <w:rsid w:val="00C2107A"/>
    <w:rsid w:val="00C2581E"/>
    <w:rsid w:val="00C27D2F"/>
    <w:rsid w:val="00C30CFF"/>
    <w:rsid w:val="00C3549B"/>
    <w:rsid w:val="00C377A6"/>
    <w:rsid w:val="00C40CD3"/>
    <w:rsid w:val="00C410DA"/>
    <w:rsid w:val="00C457A7"/>
    <w:rsid w:val="00C466EC"/>
    <w:rsid w:val="00C46AC7"/>
    <w:rsid w:val="00C51B76"/>
    <w:rsid w:val="00C55A81"/>
    <w:rsid w:val="00C569A5"/>
    <w:rsid w:val="00C57739"/>
    <w:rsid w:val="00C57821"/>
    <w:rsid w:val="00C60F93"/>
    <w:rsid w:val="00C62B29"/>
    <w:rsid w:val="00C7209C"/>
    <w:rsid w:val="00C81262"/>
    <w:rsid w:val="00C822DD"/>
    <w:rsid w:val="00C83F7F"/>
    <w:rsid w:val="00C90F46"/>
    <w:rsid w:val="00C94A79"/>
    <w:rsid w:val="00C95439"/>
    <w:rsid w:val="00C96CD0"/>
    <w:rsid w:val="00CA210B"/>
    <w:rsid w:val="00CA3CCD"/>
    <w:rsid w:val="00CA47D3"/>
    <w:rsid w:val="00CA7B1F"/>
    <w:rsid w:val="00CB03AA"/>
    <w:rsid w:val="00CB2258"/>
    <w:rsid w:val="00CC2889"/>
    <w:rsid w:val="00CC3E21"/>
    <w:rsid w:val="00CC59FD"/>
    <w:rsid w:val="00CC7CAB"/>
    <w:rsid w:val="00CE2A2C"/>
    <w:rsid w:val="00CE3D91"/>
    <w:rsid w:val="00CE4C58"/>
    <w:rsid w:val="00CE7E20"/>
    <w:rsid w:val="00CF67A8"/>
    <w:rsid w:val="00CF7994"/>
    <w:rsid w:val="00D01873"/>
    <w:rsid w:val="00D03AA0"/>
    <w:rsid w:val="00D1082D"/>
    <w:rsid w:val="00D12DCC"/>
    <w:rsid w:val="00D14A11"/>
    <w:rsid w:val="00D160AC"/>
    <w:rsid w:val="00D17F88"/>
    <w:rsid w:val="00D23A00"/>
    <w:rsid w:val="00D263E0"/>
    <w:rsid w:val="00D275C8"/>
    <w:rsid w:val="00D3457E"/>
    <w:rsid w:val="00D467B1"/>
    <w:rsid w:val="00D47AC8"/>
    <w:rsid w:val="00D570D3"/>
    <w:rsid w:val="00D601FA"/>
    <w:rsid w:val="00D632B3"/>
    <w:rsid w:val="00D70B80"/>
    <w:rsid w:val="00D71E9C"/>
    <w:rsid w:val="00D75019"/>
    <w:rsid w:val="00D75D85"/>
    <w:rsid w:val="00D8247C"/>
    <w:rsid w:val="00D87BE3"/>
    <w:rsid w:val="00DA1A88"/>
    <w:rsid w:val="00DA29E2"/>
    <w:rsid w:val="00DA3D0F"/>
    <w:rsid w:val="00DB0600"/>
    <w:rsid w:val="00DB3BDD"/>
    <w:rsid w:val="00DC6ED1"/>
    <w:rsid w:val="00DD1764"/>
    <w:rsid w:val="00DD191A"/>
    <w:rsid w:val="00DD1DDA"/>
    <w:rsid w:val="00DD3E83"/>
    <w:rsid w:val="00DE54AB"/>
    <w:rsid w:val="00DE716A"/>
    <w:rsid w:val="00DF4F60"/>
    <w:rsid w:val="00DF591A"/>
    <w:rsid w:val="00E11148"/>
    <w:rsid w:val="00E11E63"/>
    <w:rsid w:val="00E12E09"/>
    <w:rsid w:val="00E143DA"/>
    <w:rsid w:val="00E16A06"/>
    <w:rsid w:val="00E17C2F"/>
    <w:rsid w:val="00E205D0"/>
    <w:rsid w:val="00E27A45"/>
    <w:rsid w:val="00E303D6"/>
    <w:rsid w:val="00E375F7"/>
    <w:rsid w:val="00E37941"/>
    <w:rsid w:val="00E41E89"/>
    <w:rsid w:val="00E43777"/>
    <w:rsid w:val="00E44E66"/>
    <w:rsid w:val="00E44F0E"/>
    <w:rsid w:val="00E53814"/>
    <w:rsid w:val="00E539B7"/>
    <w:rsid w:val="00E54086"/>
    <w:rsid w:val="00E541FF"/>
    <w:rsid w:val="00E66324"/>
    <w:rsid w:val="00E7430B"/>
    <w:rsid w:val="00E822A8"/>
    <w:rsid w:val="00E87139"/>
    <w:rsid w:val="00E872C7"/>
    <w:rsid w:val="00E87782"/>
    <w:rsid w:val="00E93978"/>
    <w:rsid w:val="00E976FF"/>
    <w:rsid w:val="00EA09EF"/>
    <w:rsid w:val="00EA2306"/>
    <w:rsid w:val="00EA5307"/>
    <w:rsid w:val="00EA7B2C"/>
    <w:rsid w:val="00EB19F2"/>
    <w:rsid w:val="00EB1F77"/>
    <w:rsid w:val="00EB28E1"/>
    <w:rsid w:val="00EC64B1"/>
    <w:rsid w:val="00ED22AF"/>
    <w:rsid w:val="00ED6D28"/>
    <w:rsid w:val="00EE35AB"/>
    <w:rsid w:val="00EE794C"/>
    <w:rsid w:val="00EE7C5D"/>
    <w:rsid w:val="00EE7C85"/>
    <w:rsid w:val="00EF5BA4"/>
    <w:rsid w:val="00F01363"/>
    <w:rsid w:val="00F05271"/>
    <w:rsid w:val="00F05C44"/>
    <w:rsid w:val="00F05E71"/>
    <w:rsid w:val="00F07392"/>
    <w:rsid w:val="00F107D9"/>
    <w:rsid w:val="00F138F3"/>
    <w:rsid w:val="00F17022"/>
    <w:rsid w:val="00F205B9"/>
    <w:rsid w:val="00F2541A"/>
    <w:rsid w:val="00F27693"/>
    <w:rsid w:val="00F45D04"/>
    <w:rsid w:val="00F54A05"/>
    <w:rsid w:val="00F54BB6"/>
    <w:rsid w:val="00F554D1"/>
    <w:rsid w:val="00F56742"/>
    <w:rsid w:val="00F56A7A"/>
    <w:rsid w:val="00F573DF"/>
    <w:rsid w:val="00F60566"/>
    <w:rsid w:val="00F62DFD"/>
    <w:rsid w:val="00F712AB"/>
    <w:rsid w:val="00F7137D"/>
    <w:rsid w:val="00F744C6"/>
    <w:rsid w:val="00F855B5"/>
    <w:rsid w:val="00F86380"/>
    <w:rsid w:val="00F91E5F"/>
    <w:rsid w:val="00F94DAF"/>
    <w:rsid w:val="00FA11C6"/>
    <w:rsid w:val="00FA2807"/>
    <w:rsid w:val="00FA3157"/>
    <w:rsid w:val="00FA4095"/>
    <w:rsid w:val="00FA7655"/>
    <w:rsid w:val="00FB5006"/>
    <w:rsid w:val="00FB5964"/>
    <w:rsid w:val="00FB67BE"/>
    <w:rsid w:val="00FC3319"/>
    <w:rsid w:val="00FC6128"/>
    <w:rsid w:val="00FC6B09"/>
    <w:rsid w:val="00FD038B"/>
    <w:rsid w:val="00FE2BE8"/>
    <w:rsid w:val="00FE2C72"/>
    <w:rsid w:val="00FE5724"/>
    <w:rsid w:val="00FF1B14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B982F-6936-420F-BD5E-AA3CB92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E4C5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4C5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E4C5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4C58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CE4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67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7BE"/>
  </w:style>
  <w:style w:type="paragraph" w:styleId="Footer">
    <w:name w:val="footer"/>
    <w:basedOn w:val="Normal"/>
    <w:link w:val="FooterChar"/>
    <w:uiPriority w:val="99"/>
    <w:semiHidden/>
    <w:unhideWhenUsed/>
    <w:rsid w:val="00FB67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</dc:creator>
  <cp:keywords/>
  <dc:description/>
  <cp:lastModifiedBy>Boris Kirov</cp:lastModifiedBy>
  <cp:revision>2</cp:revision>
  <dcterms:created xsi:type="dcterms:W3CDTF">2017-03-30T11:43:00Z</dcterms:created>
  <dcterms:modified xsi:type="dcterms:W3CDTF">2017-03-30T11:43:00Z</dcterms:modified>
</cp:coreProperties>
</file>